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5A854" w14:textId="3536DC24" w:rsidR="00FF5BEE" w:rsidRDefault="00BD795F" w:rsidP="007A414F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Reglement </w:t>
      </w:r>
      <w:r w:rsidR="00314D20">
        <w:rPr>
          <w:caps/>
          <w:sz w:val="28"/>
          <w:szCs w:val="28"/>
        </w:rPr>
        <w:t>vbc thun turnier</w:t>
      </w:r>
      <w:r w:rsidR="00B950EC">
        <w:rPr>
          <w:caps/>
          <w:sz w:val="28"/>
          <w:szCs w:val="28"/>
        </w:rPr>
        <w:t xml:space="preserve"> 202</w:t>
      </w:r>
      <w:r w:rsidR="003B1EBC">
        <w:rPr>
          <w:caps/>
          <w:sz w:val="28"/>
          <w:szCs w:val="28"/>
        </w:rPr>
        <w:t>6</w:t>
      </w:r>
    </w:p>
    <w:p w14:paraId="1455A855" w14:textId="5EB88A70" w:rsidR="00FF5BEE" w:rsidRDefault="00314D20" w:rsidP="00566834">
      <w:r>
        <w:t>Samstag</w:t>
      </w:r>
      <w:r w:rsidR="00B950EC">
        <w:t xml:space="preserve">, </w:t>
      </w:r>
      <w:r w:rsidR="003B1EBC">
        <w:t>29</w:t>
      </w:r>
      <w:r>
        <w:t>.0</w:t>
      </w:r>
      <w:r w:rsidR="003B1EBC">
        <w:t>8</w:t>
      </w:r>
      <w:r>
        <w:t>.202</w:t>
      </w:r>
      <w:r w:rsidR="003B1EBC">
        <w:t>6</w:t>
      </w:r>
      <w:r>
        <w:t xml:space="preserve"> &amp; </w:t>
      </w:r>
      <w:r w:rsidR="00CA3C05">
        <w:t>Sonntag</w:t>
      </w:r>
      <w:r w:rsidR="00B950EC">
        <w:t>,</w:t>
      </w:r>
      <w:r>
        <w:t xml:space="preserve"> </w:t>
      </w:r>
      <w:r w:rsidR="003B1EBC">
        <w:t>30</w:t>
      </w:r>
      <w:r w:rsidR="00CA3C05">
        <w:t>.</w:t>
      </w:r>
      <w:r w:rsidR="00CC66E7">
        <w:t>0</w:t>
      </w:r>
      <w:r w:rsidR="003B1EBC">
        <w:t>8</w:t>
      </w:r>
      <w:r w:rsidR="00CA3C05">
        <w:t>.202</w:t>
      </w:r>
      <w:r w:rsidR="003B1EBC">
        <w:t>6</w:t>
      </w:r>
    </w:p>
    <w:p w14:paraId="1455A856" w14:textId="77777777" w:rsidR="00FF5BEE" w:rsidRPr="00C47A15" w:rsidRDefault="00FF5BEE" w:rsidP="00566834"/>
    <w:p w14:paraId="1455A857" w14:textId="77777777" w:rsidR="00FF5BEE" w:rsidRPr="002646F1" w:rsidRDefault="00FF5BEE" w:rsidP="002646F1">
      <w:pPr>
        <w:pStyle w:val="berschrift2"/>
      </w:pPr>
      <w:r w:rsidRPr="002646F1">
        <w:t>Spielort</w:t>
      </w:r>
    </w:p>
    <w:p w14:paraId="1455A85A" w14:textId="2DCC8721" w:rsidR="00FF5BEE" w:rsidRPr="0028194E" w:rsidRDefault="00892870" w:rsidP="0028194E">
      <w:r>
        <w:t xml:space="preserve">Sporthalle </w:t>
      </w:r>
      <w:proofErr w:type="spellStart"/>
      <w:r>
        <w:t>Schadau</w:t>
      </w:r>
      <w:proofErr w:type="spellEnd"/>
      <w:r>
        <w:t>,</w:t>
      </w:r>
      <w:r w:rsidR="00B71F7E">
        <w:t xml:space="preserve"> </w:t>
      </w:r>
      <w:proofErr w:type="spellStart"/>
      <w:r w:rsidR="00B71F7E">
        <w:t>Marienstrasse</w:t>
      </w:r>
      <w:proofErr w:type="spellEnd"/>
      <w:r w:rsidR="00B71F7E">
        <w:t xml:space="preserve"> 34, 3604 Thun</w:t>
      </w:r>
    </w:p>
    <w:p w14:paraId="1455A85C" w14:textId="2ED490D0" w:rsidR="00FF5BEE" w:rsidRDefault="00EC2F88" w:rsidP="00566834">
      <w:r>
        <w:tab/>
      </w:r>
    </w:p>
    <w:p w14:paraId="1455A85D" w14:textId="77777777" w:rsidR="00FF5BEE" w:rsidRDefault="00FF5BEE" w:rsidP="00410D42">
      <w:pPr>
        <w:pStyle w:val="berschrift2"/>
      </w:pPr>
      <w:r>
        <w:t>Allgemeine Turnierbestimmungen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660"/>
        <w:gridCol w:w="6552"/>
      </w:tblGrid>
      <w:tr w:rsidR="00FF5BEE" w14:paraId="1455A860" w14:textId="77777777">
        <w:tc>
          <w:tcPr>
            <w:tcW w:w="2660" w:type="dxa"/>
          </w:tcPr>
          <w:p w14:paraId="1455A85E" w14:textId="1AD9A527" w:rsidR="00FF5BEE" w:rsidRDefault="0021030E" w:rsidP="00DB6966">
            <w:pPr>
              <w:spacing w:before="40" w:after="60"/>
            </w:pPr>
            <w:r>
              <w:t>Referees</w:t>
            </w:r>
          </w:p>
        </w:tc>
        <w:tc>
          <w:tcPr>
            <w:tcW w:w="6552" w:type="dxa"/>
          </w:tcPr>
          <w:p w14:paraId="1455A85F" w14:textId="1421F64B" w:rsidR="00FF5BEE" w:rsidRPr="00996FA1" w:rsidRDefault="0021030E" w:rsidP="00B64533">
            <w:pPr>
              <w:spacing w:before="40" w:after="60"/>
            </w:pPr>
            <w:r>
              <w:t>Es gibt k</w:t>
            </w:r>
            <w:r w:rsidR="00B950EC">
              <w:t xml:space="preserve">eine offiziellen </w:t>
            </w:r>
            <w:r>
              <w:t>Referees</w:t>
            </w:r>
            <w:r w:rsidR="00B950EC">
              <w:t xml:space="preserve">, die Teams pfeifen die Spiele gegenseitig. Es kann noch bis zum Turniertag Änderungen geben, </w:t>
            </w:r>
            <w:r w:rsidR="00B950EC">
              <w:rPr>
                <w:b/>
              </w:rPr>
              <w:t>bitte Spielpläne vor Ort beachten!</w:t>
            </w:r>
          </w:p>
        </w:tc>
      </w:tr>
      <w:tr w:rsidR="00FF5BEE" w14:paraId="1455A863" w14:textId="77777777">
        <w:tc>
          <w:tcPr>
            <w:tcW w:w="2660" w:type="dxa"/>
          </w:tcPr>
          <w:p w14:paraId="1455A861" w14:textId="1FB19383" w:rsidR="00FF5BEE" w:rsidRDefault="0021030E" w:rsidP="00DB6966">
            <w:pPr>
              <w:spacing w:before="40" w:after="60"/>
            </w:pPr>
            <w:r>
              <w:t>Zählende</w:t>
            </w:r>
          </w:p>
        </w:tc>
        <w:tc>
          <w:tcPr>
            <w:tcW w:w="6552" w:type="dxa"/>
          </w:tcPr>
          <w:p w14:paraId="1455A862" w14:textId="77777777" w:rsidR="00FF5BEE" w:rsidRDefault="00FF5BEE" w:rsidP="0057599C">
            <w:pPr>
              <w:spacing w:before="40" w:after="60"/>
            </w:pPr>
            <w:r>
              <w:t>Spielende Teams (Zählrahmen bleibt auf Seite der Eingangstür)</w:t>
            </w:r>
            <w:r w:rsidR="00195E05">
              <w:t>.</w:t>
            </w:r>
          </w:p>
        </w:tc>
      </w:tr>
      <w:tr w:rsidR="00FF5BEE" w14:paraId="1455A866" w14:textId="77777777">
        <w:tc>
          <w:tcPr>
            <w:tcW w:w="2660" w:type="dxa"/>
          </w:tcPr>
          <w:p w14:paraId="1455A864" w14:textId="7EEED62A" w:rsidR="00FF5BEE" w:rsidRDefault="0040342E" w:rsidP="00DB6966">
            <w:pPr>
              <w:spacing w:before="40" w:after="60"/>
            </w:pPr>
            <w:r>
              <w:t>Aufwärmen</w:t>
            </w:r>
          </w:p>
        </w:tc>
        <w:tc>
          <w:tcPr>
            <w:tcW w:w="6552" w:type="dxa"/>
          </w:tcPr>
          <w:p w14:paraId="1455A865" w14:textId="40559806" w:rsidR="00FF5BEE" w:rsidRDefault="00FF5BEE" w:rsidP="00E9715E">
            <w:pPr>
              <w:spacing w:before="40" w:after="60"/>
            </w:pPr>
            <w:r>
              <w:t>Es werden Bälle zur Verfügung gestellt</w:t>
            </w:r>
            <w:r w:rsidR="00195E05">
              <w:t>.</w:t>
            </w:r>
            <w:r w:rsidR="0040342E">
              <w:t xml:space="preserve"> Es kann nicht für jedes Spiel eine Einspielhalle garantiert werden.</w:t>
            </w:r>
          </w:p>
        </w:tc>
      </w:tr>
      <w:tr w:rsidR="00FF5BEE" w14:paraId="1455A869" w14:textId="77777777">
        <w:tc>
          <w:tcPr>
            <w:tcW w:w="2660" w:type="dxa"/>
          </w:tcPr>
          <w:p w14:paraId="1455A867" w14:textId="77777777" w:rsidR="00FF5BEE" w:rsidRDefault="00FF5BEE" w:rsidP="00DB6966">
            <w:pPr>
              <w:spacing w:before="40" w:after="60"/>
            </w:pPr>
            <w:r>
              <w:t>Preise</w:t>
            </w:r>
          </w:p>
        </w:tc>
        <w:tc>
          <w:tcPr>
            <w:tcW w:w="6552" w:type="dxa"/>
          </w:tcPr>
          <w:p w14:paraId="1455A868" w14:textId="65012CA7" w:rsidR="00FF5BEE" w:rsidRDefault="00FF5BEE" w:rsidP="00D2304B">
            <w:pPr>
              <w:spacing w:before="40" w:after="60"/>
            </w:pPr>
            <w:r>
              <w:t>D</w:t>
            </w:r>
            <w:r w:rsidR="00B82FA2">
              <w:t xml:space="preserve">as Siegerteam </w:t>
            </w:r>
            <w:r>
              <w:t xml:space="preserve">jeder </w:t>
            </w:r>
            <w:r w:rsidR="00D2304B">
              <w:t>Gruppe</w:t>
            </w:r>
            <w:r>
              <w:t xml:space="preserve"> erhält einen Preis</w:t>
            </w:r>
            <w:r w:rsidR="00195E05">
              <w:t>.</w:t>
            </w:r>
          </w:p>
        </w:tc>
      </w:tr>
      <w:tr w:rsidR="00FF5BEE" w14:paraId="1455A86C" w14:textId="77777777">
        <w:tc>
          <w:tcPr>
            <w:tcW w:w="2660" w:type="dxa"/>
          </w:tcPr>
          <w:p w14:paraId="1455A86A" w14:textId="77777777" w:rsidR="00FF5BEE" w:rsidRDefault="00FF5BEE" w:rsidP="00DB6966">
            <w:pPr>
              <w:spacing w:before="40" w:after="60"/>
            </w:pPr>
            <w:r>
              <w:t>Versicherung</w:t>
            </w:r>
          </w:p>
        </w:tc>
        <w:tc>
          <w:tcPr>
            <w:tcW w:w="6552" w:type="dxa"/>
          </w:tcPr>
          <w:p w14:paraId="1455A86B" w14:textId="4C0D5080" w:rsidR="00FF5BEE" w:rsidRDefault="00FF5BEE" w:rsidP="00DB6966">
            <w:pPr>
              <w:spacing w:before="40" w:after="60"/>
            </w:pPr>
            <w:r>
              <w:t>Ist Sache der Teilnehm</w:t>
            </w:r>
            <w:r w:rsidR="00B82FA2">
              <w:t>enden</w:t>
            </w:r>
            <w:r>
              <w:t>. Der VBC Thun lehnt jede Haftung bei Unfällen und Diebstählen ab. Bitte keine Wertgegenstände in den Garderoben lassen</w:t>
            </w:r>
            <w:r w:rsidR="00195E05">
              <w:t>.</w:t>
            </w:r>
          </w:p>
        </w:tc>
      </w:tr>
      <w:tr w:rsidR="00FF5BEE" w14:paraId="1455A86F" w14:textId="77777777">
        <w:tc>
          <w:tcPr>
            <w:tcW w:w="2660" w:type="dxa"/>
          </w:tcPr>
          <w:p w14:paraId="1455A86D" w14:textId="77777777" w:rsidR="00FF5BEE" w:rsidRDefault="00FF5BEE" w:rsidP="00DB6966">
            <w:pPr>
              <w:spacing w:before="40" w:after="60"/>
            </w:pPr>
            <w:r>
              <w:t>Verpflegung</w:t>
            </w:r>
          </w:p>
        </w:tc>
        <w:tc>
          <w:tcPr>
            <w:tcW w:w="6552" w:type="dxa"/>
          </w:tcPr>
          <w:p w14:paraId="1455A86E" w14:textId="212471B3" w:rsidR="00FF5BEE" w:rsidRDefault="00FF5BEE" w:rsidP="00DB6966">
            <w:pPr>
              <w:spacing w:before="40" w:after="60"/>
            </w:pPr>
            <w:r>
              <w:t>Unser Verpflegungsstand ist während des ganzen Turniers in Betrieb</w:t>
            </w:r>
            <w:r w:rsidR="00195E05">
              <w:t>.</w:t>
            </w:r>
            <w:r w:rsidR="006A304C">
              <w:br/>
            </w:r>
          </w:p>
        </w:tc>
      </w:tr>
    </w:tbl>
    <w:p w14:paraId="1455A871" w14:textId="77777777" w:rsidR="00FF5BEE" w:rsidRDefault="00FF5BEE" w:rsidP="009C6502">
      <w:pPr>
        <w:pStyle w:val="berschrift2"/>
      </w:pPr>
      <w:r>
        <w:t>Spielreglement</w:t>
      </w:r>
    </w:p>
    <w:p w14:paraId="1455A872" w14:textId="059D2588" w:rsidR="00FF5BEE" w:rsidRPr="009C6502" w:rsidRDefault="00FF5BEE" w:rsidP="009C6502">
      <w:pPr>
        <w:spacing w:after="60"/>
        <w:rPr>
          <w:u w:val="single"/>
        </w:rPr>
      </w:pPr>
      <w:r w:rsidRPr="009C6502">
        <w:rPr>
          <w:u w:val="single"/>
        </w:rPr>
        <w:t xml:space="preserve">Es wird nach den Regeln </w:t>
      </w:r>
      <w:r w:rsidR="00B82FA2">
        <w:rPr>
          <w:u w:val="single"/>
        </w:rPr>
        <w:t xml:space="preserve">von Swiss Volley </w:t>
      </w:r>
      <w:r w:rsidRPr="009C6502">
        <w:rPr>
          <w:u w:val="single"/>
        </w:rPr>
        <w:t>mit nachstehenden Ausnahmen gespielt: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180"/>
      </w:tblGrid>
      <w:tr w:rsidR="00FF5BEE" w14:paraId="1455A876" w14:textId="77777777">
        <w:tc>
          <w:tcPr>
            <w:tcW w:w="9180" w:type="dxa"/>
          </w:tcPr>
          <w:p w14:paraId="1455A875" w14:textId="30CF664D" w:rsidR="003529E9" w:rsidRDefault="006A304C" w:rsidP="003529E9">
            <w:pPr>
              <w:pStyle w:val="Listenabsatz"/>
              <w:numPr>
                <w:ilvl w:val="0"/>
                <w:numId w:val="2"/>
              </w:numPr>
              <w:spacing w:before="60" w:after="80"/>
              <w:contextualSpacing w:val="0"/>
            </w:pPr>
            <w:r>
              <w:t>Bei allen Matches</w:t>
            </w:r>
            <w:r w:rsidR="000702EF">
              <w:t xml:space="preserve"> werden</w:t>
            </w:r>
            <w:r w:rsidR="003C6C5A">
              <w:t xml:space="preserve"> </w:t>
            </w:r>
            <w:r w:rsidR="000702EF">
              <w:t>2 Sät</w:t>
            </w:r>
            <w:r w:rsidR="00590100">
              <w:t xml:space="preserve">ze gespielt (Spielbeginn bei </w:t>
            </w:r>
            <w:r w:rsidR="00AB2DA5">
              <w:t>5</w:t>
            </w:r>
            <w:r w:rsidR="00AB1596">
              <w:t>:</w:t>
            </w:r>
            <w:r w:rsidR="00AB2DA5">
              <w:t>5</w:t>
            </w:r>
            <w:r w:rsidR="000702EF">
              <w:t>).</w:t>
            </w:r>
          </w:p>
        </w:tc>
      </w:tr>
      <w:tr w:rsidR="00FF5BEE" w14:paraId="1455A878" w14:textId="77777777">
        <w:tc>
          <w:tcPr>
            <w:tcW w:w="9180" w:type="dxa"/>
          </w:tcPr>
          <w:p w14:paraId="1455A877" w14:textId="6F0308F4" w:rsidR="00134506" w:rsidRDefault="00FF5BEE" w:rsidP="006A304C">
            <w:pPr>
              <w:pStyle w:val="Listenabsatz"/>
              <w:numPr>
                <w:ilvl w:val="0"/>
                <w:numId w:val="2"/>
              </w:numPr>
              <w:tabs>
                <w:tab w:val="left" w:pos="720"/>
                <w:tab w:val="left" w:pos="1035"/>
              </w:tabs>
              <w:spacing w:before="60" w:after="80"/>
              <w:ind w:left="709" w:hanging="349"/>
              <w:contextualSpacing w:val="0"/>
            </w:pPr>
            <w:r>
              <w:t>Jeder gewonnene Satz ergibt einen Punkt. Bei Punktgleichheit nach den Gruppenspielen entscheidet:</w:t>
            </w:r>
            <w:r>
              <w:br/>
            </w:r>
            <w:r>
              <w:tab/>
            </w:r>
            <w:r>
              <w:tab/>
              <w:t>1. die direkte Begegnung (Sätze, Punkte)</w:t>
            </w:r>
            <w:r>
              <w:br/>
            </w:r>
            <w:r>
              <w:tab/>
            </w:r>
            <w:r>
              <w:tab/>
              <w:t>2. die Spielpunktedifferenz</w:t>
            </w:r>
            <w:r w:rsidRPr="00DB6966">
              <w:rPr>
                <w:b/>
              </w:rPr>
              <w:t xml:space="preserve"> </w:t>
            </w:r>
            <w:r w:rsidRPr="003D37A3">
              <w:t>aller</w:t>
            </w:r>
            <w:r>
              <w:t xml:space="preserve"> Spiele</w:t>
            </w:r>
            <w:r>
              <w:br/>
            </w:r>
            <w:r>
              <w:tab/>
            </w:r>
            <w:r>
              <w:tab/>
              <w:t>3. das Los</w:t>
            </w:r>
          </w:p>
        </w:tc>
      </w:tr>
      <w:tr w:rsidR="00FF5BEE" w14:paraId="1455A87A" w14:textId="77777777">
        <w:tc>
          <w:tcPr>
            <w:tcW w:w="9180" w:type="dxa"/>
          </w:tcPr>
          <w:p w14:paraId="1455A879" w14:textId="6701EFF0" w:rsidR="00FF5BEE" w:rsidRDefault="00FF5BEE" w:rsidP="00DB6966">
            <w:pPr>
              <w:pStyle w:val="Listenabsatz"/>
              <w:numPr>
                <w:ilvl w:val="0"/>
                <w:numId w:val="2"/>
              </w:numPr>
              <w:spacing w:before="60" w:after="80"/>
              <w:contextualSpacing w:val="0"/>
            </w:pPr>
            <w:r>
              <w:t>Jede Spielerin</w:t>
            </w:r>
            <w:r w:rsidR="00B82FA2">
              <w:t xml:space="preserve"> / jeder Spieler</w:t>
            </w:r>
            <w:r>
              <w:t xml:space="preserve"> darf nur in </w:t>
            </w:r>
            <w:r w:rsidR="00B82FA2">
              <w:t>einem</w:t>
            </w:r>
            <w:r>
              <w:t xml:space="preserve"> </w:t>
            </w:r>
            <w:r w:rsidR="00B82FA2">
              <w:t>Team</w:t>
            </w:r>
            <w:r>
              <w:t xml:space="preserve"> eingesetzt werden.</w:t>
            </w:r>
          </w:p>
        </w:tc>
      </w:tr>
      <w:tr w:rsidR="00FF5BEE" w14:paraId="1455A87C" w14:textId="77777777">
        <w:tc>
          <w:tcPr>
            <w:tcW w:w="9180" w:type="dxa"/>
          </w:tcPr>
          <w:p w14:paraId="1455A87B" w14:textId="31DB2953" w:rsidR="00FF5BEE" w:rsidRDefault="002A333B" w:rsidP="00DB6966">
            <w:pPr>
              <w:pStyle w:val="Listenabsatz"/>
              <w:numPr>
                <w:ilvl w:val="0"/>
                <w:numId w:val="2"/>
              </w:numPr>
              <w:spacing w:before="60" w:after="80"/>
              <w:contextualSpacing w:val="0"/>
            </w:pPr>
            <w:r>
              <w:t>Es steht e</w:t>
            </w:r>
            <w:r w:rsidR="00FF5BEE">
              <w:t xml:space="preserve">in Time-Out pro Satz und </w:t>
            </w:r>
            <w:r w:rsidR="00B82FA2">
              <w:t>Team</w:t>
            </w:r>
            <w:r>
              <w:t xml:space="preserve"> zur Verfügung</w:t>
            </w:r>
            <w:r w:rsidR="00FF5BEE">
              <w:t>. Zwischen den Sätzen gibt es keine Pause.</w:t>
            </w:r>
          </w:p>
        </w:tc>
      </w:tr>
      <w:tr w:rsidR="00FF5BEE" w14:paraId="1455A87E" w14:textId="77777777">
        <w:tc>
          <w:tcPr>
            <w:tcW w:w="9180" w:type="dxa"/>
          </w:tcPr>
          <w:p w14:paraId="1455A87D" w14:textId="0C9C58AB" w:rsidR="00FF5BEE" w:rsidRDefault="00B82FA2" w:rsidP="00DB6966">
            <w:pPr>
              <w:pStyle w:val="Listenabsatz"/>
              <w:numPr>
                <w:ilvl w:val="0"/>
                <w:numId w:val="2"/>
              </w:numPr>
              <w:spacing w:before="60" w:after="80"/>
              <w:contextualSpacing w:val="0"/>
            </w:pPr>
            <w:r>
              <w:t>Das</w:t>
            </w:r>
            <w:r w:rsidR="00FF5BEE">
              <w:t xml:space="preserve"> erstgenannte </w:t>
            </w:r>
            <w:r>
              <w:t>Team</w:t>
            </w:r>
            <w:r w:rsidR="00FF5BEE">
              <w:t xml:space="preserve"> stellt sich mit dem Rücken zur Eingangstür auf und hat Service.</w:t>
            </w:r>
          </w:p>
        </w:tc>
      </w:tr>
      <w:tr w:rsidR="00FF5BEE" w14:paraId="1455A880" w14:textId="77777777">
        <w:tc>
          <w:tcPr>
            <w:tcW w:w="9180" w:type="dxa"/>
          </w:tcPr>
          <w:p w14:paraId="1455A87F" w14:textId="3710855F" w:rsidR="00FF5BEE" w:rsidRDefault="00FF5BEE" w:rsidP="00DB6966">
            <w:pPr>
              <w:pStyle w:val="Listenabsatz"/>
              <w:numPr>
                <w:ilvl w:val="0"/>
                <w:numId w:val="2"/>
              </w:numPr>
              <w:spacing w:before="60" w:after="80"/>
              <w:contextualSpacing w:val="0"/>
            </w:pPr>
            <w:r>
              <w:t xml:space="preserve">Die Entscheide der </w:t>
            </w:r>
            <w:r w:rsidR="00B82FA2">
              <w:t>Referees</w:t>
            </w:r>
            <w:r>
              <w:t xml:space="preserve"> sind endgültig. Proteste sind an die Turnierleitung zu richten.</w:t>
            </w:r>
          </w:p>
        </w:tc>
      </w:tr>
      <w:tr w:rsidR="00FF5BEE" w14:paraId="1455A882" w14:textId="77777777">
        <w:tc>
          <w:tcPr>
            <w:tcW w:w="9180" w:type="dxa"/>
          </w:tcPr>
          <w:p w14:paraId="1455A881" w14:textId="77777777" w:rsidR="00FF5BEE" w:rsidRDefault="00FF5BEE" w:rsidP="00DB6966">
            <w:pPr>
              <w:pStyle w:val="Listenabsatz"/>
              <w:numPr>
                <w:ilvl w:val="0"/>
                <w:numId w:val="2"/>
              </w:numPr>
              <w:spacing w:before="60" w:after="80"/>
              <w:contextualSpacing w:val="0"/>
            </w:pPr>
            <w:r>
              <w:t xml:space="preserve">Bei Zeitknappheit behält sich die Turnierleitung </w:t>
            </w:r>
            <w:proofErr w:type="spellStart"/>
            <w:r>
              <w:t>Modusänderungen</w:t>
            </w:r>
            <w:proofErr w:type="spellEnd"/>
            <w:r>
              <w:t xml:space="preserve"> vor.</w:t>
            </w:r>
          </w:p>
        </w:tc>
      </w:tr>
    </w:tbl>
    <w:p w14:paraId="1455A883" w14:textId="476EAB7B" w:rsidR="00FF5BEE" w:rsidRDefault="00FF5BEE" w:rsidP="009C6502"/>
    <w:p w14:paraId="1455A884" w14:textId="77777777" w:rsidR="00FF5BEE" w:rsidRPr="009C6502" w:rsidRDefault="00FF5BEE" w:rsidP="009B2FFF">
      <w:pPr>
        <w:pStyle w:val="berschrift2"/>
      </w:pPr>
      <w:r>
        <w:t xml:space="preserve">Wir wünschen allen beteiligten Teams viel </w:t>
      </w:r>
      <w:proofErr w:type="spellStart"/>
      <w:r>
        <w:t>Spass</w:t>
      </w:r>
      <w:proofErr w:type="spellEnd"/>
      <w:r>
        <w:t xml:space="preserve"> und Erfolg!</w:t>
      </w:r>
    </w:p>
    <w:p w14:paraId="1455A885" w14:textId="77777777" w:rsidR="00FF5BEE" w:rsidRPr="001A61C7" w:rsidRDefault="00FF5BEE" w:rsidP="001A61C7"/>
    <w:sectPr w:rsidR="00FF5BEE" w:rsidRPr="001A61C7" w:rsidSect="00D840B0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8A778" w14:textId="77777777" w:rsidR="008D3072" w:rsidRDefault="008D3072" w:rsidP="007A414F">
      <w:r>
        <w:separator/>
      </w:r>
    </w:p>
  </w:endnote>
  <w:endnote w:type="continuationSeparator" w:id="0">
    <w:p w14:paraId="5A8C28DF" w14:textId="77777777" w:rsidR="008D3072" w:rsidRDefault="008D3072" w:rsidP="007A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31286" w14:textId="77777777" w:rsidR="008D3072" w:rsidRDefault="008D3072" w:rsidP="007A414F">
      <w:r>
        <w:separator/>
      </w:r>
    </w:p>
  </w:footnote>
  <w:footnote w:type="continuationSeparator" w:id="0">
    <w:p w14:paraId="1C7950B1" w14:textId="77777777" w:rsidR="008D3072" w:rsidRDefault="008D3072" w:rsidP="007A4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5A88A" w14:textId="01CAF475" w:rsidR="00FF5BEE" w:rsidRPr="003B1EBC" w:rsidRDefault="00FF5BEE" w:rsidP="00590100">
    <w:pPr>
      <w:pStyle w:val="Kopfzeile"/>
      <w:pBdr>
        <w:bottom w:val="single" w:sz="4" w:space="1" w:color="BFBFBF"/>
      </w:pBdr>
      <w:rPr>
        <w:lang w:val="de-CH"/>
      </w:rPr>
    </w:pPr>
    <w:r w:rsidRPr="0048680F">
      <w:rPr>
        <w:sz w:val="16"/>
        <w:szCs w:val="16"/>
      </w:rPr>
      <w:t xml:space="preserve">VBC </w:t>
    </w:r>
    <w:r>
      <w:rPr>
        <w:sz w:val="16"/>
        <w:szCs w:val="16"/>
      </w:rPr>
      <w:t xml:space="preserve">Thun </w:t>
    </w:r>
    <w:r w:rsidR="00CA3C05">
      <w:rPr>
        <w:sz w:val="16"/>
        <w:szCs w:val="16"/>
      </w:rPr>
      <w:t xml:space="preserve">Turnier, </w:t>
    </w:r>
    <w:r w:rsidR="003B1EBC">
      <w:rPr>
        <w:sz w:val="16"/>
        <w:szCs w:val="16"/>
      </w:rPr>
      <w:t>29</w:t>
    </w:r>
    <w:r w:rsidR="00D75627">
      <w:rPr>
        <w:sz w:val="16"/>
        <w:szCs w:val="16"/>
      </w:rPr>
      <w:t>.</w:t>
    </w:r>
    <w:r w:rsidR="00B950EC">
      <w:rPr>
        <w:sz w:val="16"/>
        <w:szCs w:val="16"/>
      </w:rPr>
      <w:t>/</w:t>
    </w:r>
    <w:r w:rsidR="003B1EBC">
      <w:rPr>
        <w:sz w:val="16"/>
        <w:szCs w:val="16"/>
      </w:rPr>
      <w:t>30</w:t>
    </w:r>
    <w:r w:rsidR="00BD795F">
      <w:rPr>
        <w:sz w:val="16"/>
        <w:szCs w:val="16"/>
      </w:rPr>
      <w:t>.</w:t>
    </w:r>
    <w:r w:rsidR="003B1EBC">
      <w:rPr>
        <w:sz w:val="16"/>
        <w:szCs w:val="16"/>
      </w:rPr>
      <w:t xml:space="preserve"> August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1E68DFE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73961B5C"/>
    <w:multiLevelType w:val="hybridMultilevel"/>
    <w:tmpl w:val="3894D162"/>
    <w:lvl w:ilvl="0" w:tplc="67E07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704760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081633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414F"/>
    <w:rsid w:val="00010C09"/>
    <w:rsid w:val="00031672"/>
    <w:rsid w:val="00035A88"/>
    <w:rsid w:val="0005545B"/>
    <w:rsid w:val="00064034"/>
    <w:rsid w:val="00064079"/>
    <w:rsid w:val="000702EF"/>
    <w:rsid w:val="00070E97"/>
    <w:rsid w:val="000B4D6A"/>
    <w:rsid w:val="00134506"/>
    <w:rsid w:val="00171683"/>
    <w:rsid w:val="00185E49"/>
    <w:rsid w:val="00195E05"/>
    <w:rsid w:val="001960BE"/>
    <w:rsid w:val="001A2905"/>
    <w:rsid w:val="001A61C7"/>
    <w:rsid w:val="001B40E2"/>
    <w:rsid w:val="001B420D"/>
    <w:rsid w:val="001C7C75"/>
    <w:rsid w:val="0021030E"/>
    <w:rsid w:val="00214F02"/>
    <w:rsid w:val="002172AB"/>
    <w:rsid w:val="00217A41"/>
    <w:rsid w:val="002345B5"/>
    <w:rsid w:val="002646F1"/>
    <w:rsid w:val="00274BDF"/>
    <w:rsid w:val="0028194E"/>
    <w:rsid w:val="002A0427"/>
    <w:rsid w:val="002A333B"/>
    <w:rsid w:val="002A77D0"/>
    <w:rsid w:val="002B34DB"/>
    <w:rsid w:val="002D01D1"/>
    <w:rsid w:val="002D7758"/>
    <w:rsid w:val="00300CA7"/>
    <w:rsid w:val="00313A40"/>
    <w:rsid w:val="00314D20"/>
    <w:rsid w:val="003220F6"/>
    <w:rsid w:val="003437E8"/>
    <w:rsid w:val="003529E9"/>
    <w:rsid w:val="00357B71"/>
    <w:rsid w:val="00372AA1"/>
    <w:rsid w:val="00396063"/>
    <w:rsid w:val="003B1EBC"/>
    <w:rsid w:val="003C6C5A"/>
    <w:rsid w:val="003D37A3"/>
    <w:rsid w:val="003D3DAF"/>
    <w:rsid w:val="003F6E46"/>
    <w:rsid w:val="0040342E"/>
    <w:rsid w:val="00410D42"/>
    <w:rsid w:val="004239C2"/>
    <w:rsid w:val="00462DE9"/>
    <w:rsid w:val="00481D35"/>
    <w:rsid w:val="0048680F"/>
    <w:rsid w:val="004E71CF"/>
    <w:rsid w:val="004F7903"/>
    <w:rsid w:val="005216F2"/>
    <w:rsid w:val="005247B7"/>
    <w:rsid w:val="0052734F"/>
    <w:rsid w:val="005401A8"/>
    <w:rsid w:val="00540719"/>
    <w:rsid w:val="00542227"/>
    <w:rsid w:val="00566834"/>
    <w:rsid w:val="0057599C"/>
    <w:rsid w:val="00586242"/>
    <w:rsid w:val="00590100"/>
    <w:rsid w:val="006355C3"/>
    <w:rsid w:val="006652D7"/>
    <w:rsid w:val="00665570"/>
    <w:rsid w:val="00665A6E"/>
    <w:rsid w:val="00695500"/>
    <w:rsid w:val="006A304C"/>
    <w:rsid w:val="006A7848"/>
    <w:rsid w:val="006D152D"/>
    <w:rsid w:val="006E2202"/>
    <w:rsid w:val="006F0EB0"/>
    <w:rsid w:val="006F38B5"/>
    <w:rsid w:val="006F4D1B"/>
    <w:rsid w:val="007060F5"/>
    <w:rsid w:val="0071097A"/>
    <w:rsid w:val="00720679"/>
    <w:rsid w:val="00736356"/>
    <w:rsid w:val="007666D6"/>
    <w:rsid w:val="007732B4"/>
    <w:rsid w:val="00777A15"/>
    <w:rsid w:val="00792513"/>
    <w:rsid w:val="00794F38"/>
    <w:rsid w:val="007A414F"/>
    <w:rsid w:val="007C04AA"/>
    <w:rsid w:val="00805B48"/>
    <w:rsid w:val="00834243"/>
    <w:rsid w:val="00892870"/>
    <w:rsid w:val="00892C01"/>
    <w:rsid w:val="008A28EA"/>
    <w:rsid w:val="008B3A21"/>
    <w:rsid w:val="008D3072"/>
    <w:rsid w:val="00910123"/>
    <w:rsid w:val="009428AB"/>
    <w:rsid w:val="0099444E"/>
    <w:rsid w:val="00996FA1"/>
    <w:rsid w:val="009B2FFF"/>
    <w:rsid w:val="009C6502"/>
    <w:rsid w:val="009C7001"/>
    <w:rsid w:val="009F4303"/>
    <w:rsid w:val="00A270E6"/>
    <w:rsid w:val="00A279C7"/>
    <w:rsid w:val="00A35318"/>
    <w:rsid w:val="00A42081"/>
    <w:rsid w:val="00A941BC"/>
    <w:rsid w:val="00AA238B"/>
    <w:rsid w:val="00AB1596"/>
    <w:rsid w:val="00AB2DA5"/>
    <w:rsid w:val="00AD19CC"/>
    <w:rsid w:val="00B52D74"/>
    <w:rsid w:val="00B64533"/>
    <w:rsid w:val="00B71F7E"/>
    <w:rsid w:val="00B82FA2"/>
    <w:rsid w:val="00B83288"/>
    <w:rsid w:val="00B844FF"/>
    <w:rsid w:val="00B85C0F"/>
    <w:rsid w:val="00B950EC"/>
    <w:rsid w:val="00BD795F"/>
    <w:rsid w:val="00BE7DBB"/>
    <w:rsid w:val="00BF6ABE"/>
    <w:rsid w:val="00C15644"/>
    <w:rsid w:val="00C47A15"/>
    <w:rsid w:val="00C64B30"/>
    <w:rsid w:val="00C82F70"/>
    <w:rsid w:val="00C95F06"/>
    <w:rsid w:val="00C97965"/>
    <w:rsid w:val="00CA3C05"/>
    <w:rsid w:val="00CC66E7"/>
    <w:rsid w:val="00CD24E9"/>
    <w:rsid w:val="00CE458A"/>
    <w:rsid w:val="00D2304B"/>
    <w:rsid w:val="00D40852"/>
    <w:rsid w:val="00D408EF"/>
    <w:rsid w:val="00D75576"/>
    <w:rsid w:val="00D75627"/>
    <w:rsid w:val="00D840B0"/>
    <w:rsid w:val="00DA5C58"/>
    <w:rsid w:val="00DA723D"/>
    <w:rsid w:val="00DB6966"/>
    <w:rsid w:val="00DC2216"/>
    <w:rsid w:val="00DD7918"/>
    <w:rsid w:val="00DE1D29"/>
    <w:rsid w:val="00DE52CB"/>
    <w:rsid w:val="00E024A5"/>
    <w:rsid w:val="00E044E2"/>
    <w:rsid w:val="00E11597"/>
    <w:rsid w:val="00E237D5"/>
    <w:rsid w:val="00E9715E"/>
    <w:rsid w:val="00EC2F88"/>
    <w:rsid w:val="00ED00D0"/>
    <w:rsid w:val="00ED6170"/>
    <w:rsid w:val="00F27A1F"/>
    <w:rsid w:val="00F27E03"/>
    <w:rsid w:val="00F63563"/>
    <w:rsid w:val="00F63903"/>
    <w:rsid w:val="00F641A3"/>
    <w:rsid w:val="00F66634"/>
    <w:rsid w:val="00F66EAB"/>
    <w:rsid w:val="00F720A1"/>
    <w:rsid w:val="00F743C7"/>
    <w:rsid w:val="00FA1015"/>
    <w:rsid w:val="00FB2E82"/>
    <w:rsid w:val="00FE0AE3"/>
    <w:rsid w:val="00FE2AF7"/>
    <w:rsid w:val="00FF5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55A853"/>
  <w15:docId w15:val="{9A633810-2D78-45A0-9B8D-0C8514D14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6834"/>
    <w:pPr>
      <w:autoSpaceDE w:val="0"/>
      <w:autoSpaceDN w:val="0"/>
      <w:adjustRightInd w:val="0"/>
    </w:pPr>
    <w:rPr>
      <w:rFonts w:ascii="Arial" w:hAnsi="Arial" w:cs="Arial"/>
      <w:sz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1A61C7"/>
    <w:pPr>
      <w:keepNext/>
      <w:spacing w:before="240" w:after="60"/>
      <w:outlineLvl w:val="0"/>
    </w:pPr>
    <w:rPr>
      <w:b/>
      <w:cap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10C09"/>
    <w:pPr>
      <w:keepNext/>
      <w:spacing w:before="120" w:after="60"/>
      <w:outlineLvl w:val="1"/>
    </w:pPr>
    <w:rPr>
      <w:b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357B71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357B71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paragraph" w:styleId="Titel">
    <w:name w:val="Title"/>
    <w:basedOn w:val="Standard"/>
    <w:link w:val="TitelZchn"/>
    <w:uiPriority w:val="99"/>
    <w:qFormat/>
    <w:rsid w:val="007A414F"/>
    <w:pPr>
      <w:jc w:val="center"/>
    </w:pPr>
    <w:rPr>
      <w:b/>
      <w:bCs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7A414F"/>
    <w:rPr>
      <w:rFonts w:ascii="Arial" w:hAnsi="Arial" w:cs="Arial"/>
      <w:b/>
      <w:bCs/>
      <w:sz w:val="36"/>
      <w:szCs w:val="36"/>
      <w:lang w:val="de-DE" w:eastAsia="de-DE"/>
    </w:rPr>
  </w:style>
  <w:style w:type="paragraph" w:styleId="Textkrper">
    <w:name w:val="Body Text"/>
    <w:basedOn w:val="Standard"/>
    <w:link w:val="TextkrperZchn"/>
    <w:uiPriority w:val="99"/>
    <w:rsid w:val="007A414F"/>
    <w:rPr>
      <w:b/>
      <w:bCs/>
      <w:sz w:val="24"/>
      <w:szCs w:val="24"/>
      <w:u w:val="single"/>
    </w:r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7A414F"/>
    <w:rPr>
      <w:rFonts w:ascii="Arial" w:hAnsi="Arial" w:cs="Arial"/>
      <w:b/>
      <w:bCs/>
      <w:sz w:val="24"/>
      <w:szCs w:val="24"/>
      <w:u w:val="single"/>
      <w:lang w:val="de-DE" w:eastAsia="de-DE"/>
    </w:rPr>
  </w:style>
  <w:style w:type="paragraph" w:styleId="Kopfzeile">
    <w:name w:val="header"/>
    <w:basedOn w:val="Standard"/>
    <w:link w:val="KopfzeileZchn"/>
    <w:uiPriority w:val="99"/>
    <w:rsid w:val="007A41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7A414F"/>
    <w:rPr>
      <w:rFonts w:ascii="Arial" w:hAnsi="Arial" w:cs="Arial"/>
      <w:lang w:val="de-DE" w:eastAsia="de-DE"/>
    </w:rPr>
  </w:style>
  <w:style w:type="paragraph" w:styleId="Fuzeile">
    <w:name w:val="footer"/>
    <w:basedOn w:val="Standard"/>
    <w:link w:val="FuzeileZchn"/>
    <w:uiPriority w:val="99"/>
    <w:rsid w:val="007A41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7A414F"/>
    <w:rPr>
      <w:rFonts w:ascii="Arial" w:hAnsi="Arial" w:cs="Arial"/>
      <w:lang w:val="de-DE" w:eastAsia="de-DE"/>
    </w:rPr>
  </w:style>
  <w:style w:type="table" w:styleId="Tabellenraster">
    <w:name w:val="Table Grid"/>
    <w:basedOn w:val="NormaleTabelle"/>
    <w:uiPriority w:val="99"/>
    <w:rsid w:val="007A41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rsid w:val="002646F1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rsid w:val="002646F1"/>
    <w:rPr>
      <w:rFonts w:cs="Times New Roman"/>
      <w:color w:val="800080"/>
      <w:u w:val="single"/>
    </w:rPr>
  </w:style>
  <w:style w:type="paragraph" w:styleId="Listenabsatz">
    <w:name w:val="List Paragraph"/>
    <w:basedOn w:val="Standard"/>
    <w:uiPriority w:val="99"/>
    <w:qFormat/>
    <w:rsid w:val="009C6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ESPRIT Netzwerk AG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Fankhauser</dc:creator>
  <cp:lastModifiedBy>Moser, Janine</cp:lastModifiedBy>
  <cp:revision>16</cp:revision>
  <cp:lastPrinted>2022-08-03T17:49:00Z</cp:lastPrinted>
  <dcterms:created xsi:type="dcterms:W3CDTF">2024-08-22T13:34:00Z</dcterms:created>
  <dcterms:modified xsi:type="dcterms:W3CDTF">2026-08-09T13:53:00Z</dcterms:modified>
</cp:coreProperties>
</file>